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6B7C78" w:rsidRPr="00B02B51">
        <w:tc>
          <w:tcPr>
            <w:tcW w:w="4535" w:type="dxa"/>
          </w:tcPr>
          <w:p w:rsidR="006B7C78" w:rsidRPr="00B02B51" w:rsidRDefault="006B7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</w:tcPr>
          <w:p w:rsidR="006B7C78" w:rsidRPr="00B02B51" w:rsidRDefault="006B7C78" w:rsidP="00237385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2B51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</w:tc>
      </w:tr>
      <w:tr w:rsidR="006B7C78" w:rsidRPr="00B02B51">
        <w:tc>
          <w:tcPr>
            <w:tcW w:w="4535" w:type="dxa"/>
          </w:tcPr>
          <w:p w:rsidR="006B7C78" w:rsidRPr="00B02B51" w:rsidRDefault="006B7C7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6B7C78" w:rsidRPr="00B02B51" w:rsidRDefault="006B7C78" w:rsidP="00237385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2B51">
              <w:rPr>
                <w:rFonts w:ascii="Times New Roman" w:hAnsi="Times New Roman"/>
                <w:sz w:val="26"/>
                <w:szCs w:val="26"/>
              </w:rPr>
              <w:t xml:space="preserve">Руководитель УФНС России </w:t>
            </w:r>
          </w:p>
        </w:tc>
      </w:tr>
      <w:tr w:rsidR="006B7C78" w:rsidRPr="00B02B51">
        <w:tc>
          <w:tcPr>
            <w:tcW w:w="4535" w:type="dxa"/>
          </w:tcPr>
          <w:p w:rsidR="006B7C78" w:rsidRPr="00B02B51" w:rsidRDefault="006B7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6B7C78" w:rsidRPr="00B02B51" w:rsidRDefault="006B7C78" w:rsidP="00237385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2B51">
              <w:rPr>
                <w:rFonts w:ascii="Times New Roman" w:hAnsi="Times New Roman"/>
                <w:sz w:val="26"/>
                <w:szCs w:val="26"/>
              </w:rPr>
              <w:t>по Иркутской области</w:t>
            </w:r>
          </w:p>
        </w:tc>
      </w:tr>
      <w:tr w:rsidR="006B7C78" w:rsidRPr="00B02B51">
        <w:tc>
          <w:tcPr>
            <w:tcW w:w="4535" w:type="dxa"/>
          </w:tcPr>
          <w:p w:rsidR="006B7C78" w:rsidRPr="00B02B51" w:rsidRDefault="006B7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6B7C78" w:rsidRPr="00B02B51" w:rsidRDefault="006B7C78" w:rsidP="00237385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7C78" w:rsidRPr="00B02B51">
        <w:tc>
          <w:tcPr>
            <w:tcW w:w="4535" w:type="dxa"/>
            <w:vMerge w:val="restart"/>
          </w:tcPr>
          <w:p w:rsidR="006B7C78" w:rsidRPr="00B02B51" w:rsidRDefault="006B7C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6B7C78" w:rsidRPr="00B02B51" w:rsidRDefault="006B7C78" w:rsidP="00237385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2B51">
              <w:rPr>
                <w:rFonts w:ascii="Times New Roman" w:hAnsi="Times New Roman"/>
                <w:sz w:val="26"/>
                <w:szCs w:val="26"/>
              </w:rPr>
              <w:t>______________Т.В. Шафран</w:t>
            </w:r>
          </w:p>
        </w:tc>
      </w:tr>
      <w:tr w:rsidR="006B7C78" w:rsidRPr="00B02B51">
        <w:tc>
          <w:tcPr>
            <w:tcW w:w="4535" w:type="dxa"/>
            <w:vMerge/>
          </w:tcPr>
          <w:p w:rsidR="006B7C78" w:rsidRPr="00B02B51" w:rsidRDefault="006B7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</w:tcPr>
          <w:p w:rsidR="006B7C78" w:rsidRPr="00B02B51" w:rsidRDefault="006B7C78" w:rsidP="00237385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02B51">
              <w:rPr>
                <w:rFonts w:ascii="Times New Roman" w:hAnsi="Times New Roman"/>
                <w:sz w:val="26"/>
                <w:szCs w:val="26"/>
              </w:rPr>
              <w:t>от "___"_________2024 г.</w:t>
            </w:r>
          </w:p>
        </w:tc>
      </w:tr>
      <w:tr w:rsidR="00B87637" w:rsidRPr="00B02B51">
        <w:tc>
          <w:tcPr>
            <w:tcW w:w="9070" w:type="dxa"/>
            <w:gridSpan w:val="2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7637" w:rsidRPr="00B02B51" w:rsidTr="006B7C78">
        <w:tc>
          <w:tcPr>
            <w:tcW w:w="9070" w:type="dxa"/>
            <w:gridSpan w:val="2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Должностной регламент</w:t>
            </w:r>
          </w:p>
        </w:tc>
      </w:tr>
      <w:tr w:rsidR="00B87637" w:rsidRPr="00B02B51" w:rsidTr="006B7C78">
        <w:tc>
          <w:tcPr>
            <w:tcW w:w="9070" w:type="dxa"/>
            <w:gridSpan w:val="2"/>
          </w:tcPr>
          <w:p w:rsidR="00B87637" w:rsidRPr="00B02B51" w:rsidRDefault="006B7C78" w:rsidP="006B7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старшего государственного налогового инспектора</w:t>
            </w:r>
          </w:p>
          <w:p w:rsidR="006B7C78" w:rsidRPr="00B02B51" w:rsidRDefault="006B7C78" w:rsidP="006B7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отдела анализа и планирования налоговых проверок</w:t>
            </w:r>
          </w:p>
          <w:p w:rsidR="006B7C78" w:rsidRPr="00B02B51" w:rsidRDefault="006B7C78" w:rsidP="006B7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Управления Федеральной налоговой службы по Иркутской области</w:t>
            </w:r>
            <w:bookmarkStart w:id="0" w:name="_GoBack"/>
            <w:bookmarkEnd w:id="0"/>
          </w:p>
        </w:tc>
      </w:tr>
    </w:tbl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6B7C78" w:rsidRPr="00B02B51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отдела анализа и планирования налоговых проверок УФНС России по Иркутской области (далее – старший государственный налоговый инспектор) </w:t>
      </w:r>
      <w:r w:rsidRPr="00B02B5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6B7C78" w:rsidRPr="00B02B51">
        <w:rPr>
          <w:rFonts w:ascii="Times New Roman" w:hAnsi="Times New Roman" w:cs="Times New Roman"/>
          <w:sz w:val="26"/>
          <w:szCs w:val="26"/>
        </w:rPr>
        <w:t xml:space="preserve">старшей группе должностей </w:t>
      </w:r>
      <w:r w:rsidRPr="00B02B51">
        <w:rPr>
          <w:rFonts w:ascii="Times New Roman" w:hAnsi="Times New Roman" w:cs="Times New Roman"/>
          <w:sz w:val="26"/>
          <w:szCs w:val="26"/>
        </w:rPr>
        <w:t xml:space="preserve">гражданской службы категории </w:t>
      </w:r>
      <w:r w:rsidR="006B7C78" w:rsidRPr="00B02B51">
        <w:rPr>
          <w:rFonts w:ascii="Times New Roman" w:hAnsi="Times New Roman" w:cs="Times New Roman"/>
          <w:sz w:val="26"/>
          <w:szCs w:val="26"/>
        </w:rPr>
        <w:t>«специалисты»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6B7C78" w:rsidRPr="00B02B51">
        <w:rPr>
          <w:rFonts w:ascii="Times New Roman" w:hAnsi="Times New Roman" w:cs="Times New Roman"/>
          <w:sz w:val="26"/>
          <w:szCs w:val="26"/>
        </w:rPr>
        <w:t>–</w:t>
      </w:r>
      <w:r w:rsidRPr="00B02B51">
        <w:rPr>
          <w:rFonts w:ascii="Times New Roman" w:hAnsi="Times New Roman" w:cs="Times New Roman"/>
          <w:sz w:val="26"/>
          <w:szCs w:val="26"/>
        </w:rPr>
        <w:t xml:space="preserve"> </w:t>
      </w:r>
      <w:r w:rsidR="006B7C78" w:rsidRPr="00B02B51">
        <w:rPr>
          <w:rFonts w:ascii="Times New Roman" w:hAnsi="Times New Roman" w:cs="Times New Roman"/>
          <w:sz w:val="26"/>
          <w:szCs w:val="26"/>
        </w:rPr>
        <w:t>11-3-4-070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6B7C78" w:rsidRPr="00B02B5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гражданского служащего </w:t>
      </w:r>
      <w:r w:rsidR="00BB7CBA" w:rsidRPr="00B02B51">
        <w:rPr>
          <w:rFonts w:ascii="Times New Roman" w:hAnsi="Times New Roman" w:cs="Times New Roman"/>
          <w:sz w:val="26"/>
          <w:szCs w:val="26"/>
        </w:rPr>
        <w:t>(</w:t>
      </w:r>
      <w:r w:rsidRPr="00B02B51">
        <w:rPr>
          <w:rFonts w:ascii="Times New Roman" w:hAnsi="Times New Roman" w:cs="Times New Roman"/>
          <w:sz w:val="26"/>
          <w:szCs w:val="26"/>
        </w:rPr>
        <w:t xml:space="preserve">далее - вид деятельности): </w:t>
      </w:r>
      <w:r w:rsidR="00BB7CBA" w:rsidRPr="00B02B51">
        <w:rPr>
          <w:rFonts w:ascii="Times New Roman" w:hAnsi="Times New Roman" w:cs="Times New Roman"/>
          <w:sz w:val="26"/>
          <w:szCs w:val="26"/>
        </w:rPr>
        <w:t>осуществление налогового контроля, выездные налоговые проверки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BB7CBA" w:rsidRPr="00B02B51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B02B51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BB7CBA" w:rsidRPr="00B02B51">
        <w:rPr>
          <w:rFonts w:ascii="Times New Roman" w:hAnsi="Times New Roman" w:cs="Times New Roman"/>
          <w:sz w:val="26"/>
          <w:szCs w:val="26"/>
        </w:rPr>
        <w:t>руководителем УФНС России по Иркутской области (далее – Управление)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5. </w:t>
      </w:r>
      <w:r w:rsidR="00BB7CBA" w:rsidRPr="00B02B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02B51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B7CBA" w:rsidRPr="00B02B51">
        <w:rPr>
          <w:rFonts w:ascii="Times New Roman" w:hAnsi="Times New Roman" w:cs="Times New Roman"/>
          <w:sz w:val="26"/>
          <w:szCs w:val="26"/>
        </w:rPr>
        <w:t>начальнику отдела анализа и планирования налоговых проверок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B87637" w:rsidRPr="00B02B51" w:rsidRDefault="00B87637" w:rsidP="00B02B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B7CBA" w:rsidRPr="00B02B5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B02B51">
        <w:rPr>
          <w:rFonts w:ascii="Times New Roman" w:hAnsi="Times New Roman" w:cs="Times New Roman"/>
          <w:sz w:val="26"/>
          <w:szCs w:val="26"/>
        </w:rPr>
        <w:t xml:space="preserve"> устанавливаются следующие квалификационные требования: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BB7CBA" w:rsidRPr="00B02B51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>. Профессиональный уровень: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 xml:space="preserve">.1. Наличие базовых знаний: </w:t>
      </w:r>
      <w:r w:rsidR="00BB7CBA" w:rsidRPr="00B02B5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B7CBA" w:rsidRPr="00B02B5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B7CBA" w:rsidRPr="00B02B5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от 27.05.2003              №58-ФЗ «О системе государственной </w:t>
      </w:r>
      <w:r w:rsidR="00BB7CBA" w:rsidRPr="00B02B51">
        <w:rPr>
          <w:rFonts w:ascii="Times New Roman" w:hAnsi="Times New Roman" w:cs="Times New Roman"/>
          <w:sz w:val="26"/>
          <w:szCs w:val="26"/>
        </w:rPr>
        <w:lastRenderedPageBreak/>
        <w:t>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>.2. Наличие профессиональных знаний:</w:t>
      </w:r>
    </w:p>
    <w:p w:rsidR="004E7170" w:rsidRPr="00B02B51" w:rsidRDefault="00B87637" w:rsidP="005E7095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 xml:space="preserve">.2.1. В сфере законодательства Российской Федерации: </w:t>
      </w:r>
      <w:r w:rsidR="004E7170" w:rsidRPr="00B02B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кодекс Российской Федерации от 31 июля 1998 № 146-ФЗ; 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  правонарушений  и  преступлений»; 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  </w:t>
      </w:r>
      <w:proofErr w:type="gramStart"/>
      <w:r w:rsidR="004E7170" w:rsidRPr="00B02B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4E7170" w:rsidRPr="00B02B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16.07.2020 №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 приказ ФНС России от 30.05.2007 № ММ-3-06/333@ «Об утверждении Концепции системы планирования выездных налоговых проверок»; </w:t>
      </w:r>
      <w:proofErr w:type="gramStart"/>
      <w:r w:rsidR="004E7170" w:rsidRPr="00B02B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4E7170" w:rsidRPr="00B02B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E7170" w:rsidRPr="00B02B51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</w:t>
      </w:r>
      <w:proofErr w:type="gramEnd"/>
      <w:r w:rsidR="004E7170" w:rsidRPr="00B02B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Федерации)".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7170" w:rsidRPr="00B02B51" w:rsidRDefault="00B87637" w:rsidP="005E709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 xml:space="preserve">.2.2.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4E7170" w:rsidRPr="00B02B51">
        <w:rPr>
          <w:rFonts w:ascii="Times New Roman" w:hAnsi="Times New Roman" w:cs="Times New Roman"/>
          <w:sz w:val="26"/>
          <w:szCs w:val="26"/>
        </w:rPr>
        <w:t xml:space="preserve">порядок и критерии отбора налогоплательщиков для формирования плана выездных налоговых проверок; </w:t>
      </w:r>
      <w:r w:rsidR="004E7170" w:rsidRPr="00B02B51">
        <w:rPr>
          <w:rFonts w:ascii="Times New Roman" w:hAnsi="Times New Roman" w:cs="Times New Roman"/>
          <w:sz w:val="26"/>
          <w:szCs w:val="26"/>
        </w:rPr>
        <w:lastRenderedPageBreak/>
        <w:t xml:space="preserve">порядок (особенности) проведения </w:t>
      </w:r>
      <w:proofErr w:type="spellStart"/>
      <w:r w:rsidR="004E7170" w:rsidRPr="00B02B51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4E7170" w:rsidRPr="00B02B51">
        <w:rPr>
          <w:rFonts w:ascii="Times New Roman" w:hAnsi="Times New Roman" w:cs="Times New Roman"/>
          <w:sz w:val="26"/>
          <w:szCs w:val="26"/>
        </w:rPr>
        <w:t xml:space="preserve"> анализа;  понятие «налоговый контроль»;  особенности проведения выездных налоговых проверок, в </w:t>
      </w:r>
      <w:proofErr w:type="spellStart"/>
      <w:r w:rsidR="004E7170" w:rsidRPr="00B02B51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4E7170" w:rsidRPr="00B02B51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 порядок осуществления мероприятий налогового контроля при проведении выездных налоговых проверок.</w:t>
      </w:r>
      <w:proofErr w:type="gramEnd"/>
    </w:p>
    <w:p w:rsidR="004E7170" w:rsidRPr="00B02B51" w:rsidRDefault="00B87637" w:rsidP="005E709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 xml:space="preserve">.3.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4E7170" w:rsidRPr="00B02B51">
        <w:rPr>
          <w:rFonts w:ascii="Times New Roman" w:hAnsi="Times New Roman" w:cs="Times New Roman"/>
          <w:spacing w:val="-2"/>
          <w:sz w:val="26"/>
          <w:szCs w:val="26"/>
        </w:rPr>
        <w:t>понятие нормы права, нормативного правового акта;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</w:t>
      </w:r>
      <w:r w:rsidR="004E7170" w:rsidRPr="00B02B5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E7170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 xml:space="preserve">.4.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 xml:space="preserve">Наличие базовых умений: </w:t>
      </w:r>
      <w:r w:rsidR="004E7170" w:rsidRPr="00B02B51">
        <w:rPr>
          <w:rFonts w:ascii="Times New Roman" w:hAnsi="Times New Roman" w:cs="Times New Roman"/>
          <w:sz w:val="26"/>
          <w:szCs w:val="26"/>
        </w:rPr>
        <w:t>анализ нормативных документов,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E7170" w:rsidRPr="00B02B51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 xml:space="preserve">.5. Наличие профессиональных умений: </w:t>
      </w:r>
      <w:r w:rsidR="004E7170" w:rsidRPr="00B02B51">
        <w:rPr>
          <w:rFonts w:ascii="Times New Roman" w:hAnsi="Times New Roman" w:cs="Times New Roman"/>
          <w:sz w:val="26"/>
          <w:szCs w:val="26"/>
        </w:rPr>
        <w:t xml:space="preserve">отбор налогоплательщиков для формирования плана выездных налоговых проверок; организация и проведение </w:t>
      </w:r>
      <w:proofErr w:type="spellStart"/>
      <w:r w:rsidR="004E7170" w:rsidRPr="00B02B51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4E7170" w:rsidRPr="00B02B51">
        <w:rPr>
          <w:rFonts w:ascii="Times New Roman" w:hAnsi="Times New Roman" w:cs="Times New Roman"/>
          <w:sz w:val="26"/>
          <w:szCs w:val="26"/>
        </w:rPr>
        <w:t xml:space="preserve"> анализа; 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E7170" w:rsidRPr="00B02B51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4E7170" w:rsidRPr="00B02B51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и ведомственного электронного документооборота; информационно-телекоммуникационных сетей;  общих вопросов в области обеспечения информационной безопасности</w:t>
      </w:r>
      <w:r w:rsidRPr="00B02B51">
        <w:rPr>
          <w:rFonts w:ascii="Times New Roman" w:hAnsi="Times New Roman" w:cs="Times New Roman"/>
          <w:sz w:val="26"/>
          <w:szCs w:val="26"/>
        </w:rPr>
        <w:t>.</w:t>
      </w:r>
    </w:p>
    <w:p w:rsidR="004E7170" w:rsidRPr="00B02B51" w:rsidRDefault="00B87637" w:rsidP="005E7095">
      <w:pPr>
        <w:tabs>
          <w:tab w:val="num" w:pos="284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6.</w:t>
      </w:r>
      <w:r w:rsidR="00472AE2">
        <w:rPr>
          <w:rFonts w:ascii="Times New Roman" w:hAnsi="Times New Roman" w:cs="Times New Roman"/>
          <w:sz w:val="26"/>
          <w:szCs w:val="26"/>
        </w:rPr>
        <w:t>2</w:t>
      </w:r>
      <w:r w:rsidRPr="00B02B51">
        <w:rPr>
          <w:rFonts w:ascii="Times New Roman" w:hAnsi="Times New Roman" w:cs="Times New Roman"/>
          <w:sz w:val="26"/>
          <w:szCs w:val="26"/>
        </w:rPr>
        <w:t xml:space="preserve">.6. Наличие функциональных умений: </w:t>
      </w:r>
      <w:r w:rsidR="004E7170" w:rsidRPr="00B02B51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 информационных и других материалов, организация, проведение и мониторинг выездных налоговых проверок.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7. Основные обязанности </w:t>
      </w:r>
      <w:r w:rsidR="00617CE7" w:rsidRPr="00B02B5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B02B51">
        <w:rPr>
          <w:rFonts w:ascii="Times New Roman" w:hAnsi="Times New Roman" w:cs="Times New Roman"/>
          <w:sz w:val="26"/>
          <w:szCs w:val="26"/>
        </w:rPr>
        <w:t xml:space="preserve">, а также ограничения, запреты и требования установлены </w:t>
      </w:r>
      <w:hyperlink r:id="rId7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статьями 15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 - </w:t>
      </w:r>
      <w:hyperlink r:id="rId8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20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20.1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20.2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20.3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617CE7" w:rsidRPr="00B02B51" w:rsidRDefault="00B87637" w:rsidP="005E7095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617CE7" w:rsidRPr="00B02B51">
        <w:rPr>
          <w:rFonts w:ascii="Times New Roman" w:hAnsi="Times New Roman" w:cs="Times New Roman"/>
          <w:sz w:val="26"/>
          <w:szCs w:val="26"/>
        </w:rPr>
        <w:t>отдел анализа и планирования налоговых проверок</w:t>
      </w:r>
      <w:r w:rsidRPr="00B02B51">
        <w:rPr>
          <w:rFonts w:ascii="Times New Roman" w:hAnsi="Times New Roman" w:cs="Times New Roman"/>
          <w:sz w:val="26"/>
          <w:szCs w:val="26"/>
        </w:rPr>
        <w:t xml:space="preserve">, </w:t>
      </w:r>
      <w:r w:rsidR="00617CE7" w:rsidRPr="00B02B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обязан</w:t>
      </w:r>
      <w:r w:rsidRPr="00B02B5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lastRenderedPageBreak/>
        <w:t>осуществлять информационно-методическое обеспечение деятельности отдела и аналогичных структурных подразделений подчиненных инспекций;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разрабатывать и вносить предложения по вопросам совершенствования, повышения уровня организации и эффективности работы по предмету деятельности отдела;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организовывать выполнение заданий ФНС России, планов и заданий руководителя Управления;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осуществлять методическое обеспечение организации контрольной работы. Подготавливать практические рекомендации, указания для подчиненных инспекций по вопросам совершенствования работы и распространения информации о полезном опыте работы;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осуществлять мониторинг выездных налоговых проверок, проводить повторные выездные налоговые проверки;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участвовать в проведении мероприятий внутреннего аудита в отношении подведомственных налоговых органов по курируемым направлениям деятельности;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контролировать проведение мониторинга крупнейших налогоплательщиков;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согласовывать акты выездных налоговых проверок налогоплательщиков;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работать с жалобами налогоплательщиков и физических лиц по предмету деятельности отдела;</w:t>
      </w:r>
    </w:p>
    <w:p w:rsidR="00617CE7" w:rsidRPr="00B02B51" w:rsidRDefault="00617CE7" w:rsidP="005E709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работать с персональными данными физических лиц, обрабатываемыми в автоматизированной государственной информационной системе АИС «Налог-3»;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работать с информационными ресурсами и сервисами Управления Федеральной налоговой службы России по Иркутской области;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организовывать и осуществлять взаимодействие (в том числе информационное)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организовывать работу по подготовке и согласованию организационных и других документов, касающихся совместной деятельности, подготавливать и проводить (участвовать) совместные мероприятия: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совместные заседания, совещания, семинары по вопросам, представляющим взаимный интерес,</w:t>
      </w:r>
    </w:p>
    <w:p w:rsidR="00617CE7" w:rsidRPr="00B02B51" w:rsidRDefault="00617CE7" w:rsidP="005E70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- совместные комиссии по совершенствованию организационного  и методического обеспечения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B02B51">
        <w:rPr>
          <w:rFonts w:ascii="Times New Roman" w:hAnsi="Times New Roman" w:cs="Times New Roman"/>
          <w:sz w:val="26"/>
          <w:szCs w:val="26"/>
        </w:rPr>
        <w:t xml:space="preserve"> деятельностью налогоплательщиков;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-осуществлять информационный обмен с налоговыми органами всех уровней и сторонними организациями в соответствии с законодательством и заключенными соглашениями.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Участвовать в подготовке ответов на запросы: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получение запроса, анализ и классификация запроса (регламентированный, случайный);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определение правомерности запроса и возможности предоставления требуемой информации;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определение средств и методов предоставления информации по запросу;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lastRenderedPageBreak/>
        <w:t>- определение и согласование состава, форматов, способов и технологии передачи информации;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02B51">
        <w:rPr>
          <w:rFonts w:ascii="Times New Roman" w:hAnsi="Times New Roman" w:cs="Times New Roman"/>
          <w:sz w:val="26"/>
          <w:szCs w:val="26"/>
        </w:rPr>
        <w:t xml:space="preserve"> сроками, составом и качеством передаваемой информации;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получать необходимую информацию от внутренних (производственных отделов Управления),  внешних источников (ФНС России, подчиненные инспекции, инспекции других регионов, сторонние организации);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осуществлять обмен опытом по предмету деятельности отдела;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координировать взаимодействия между сторонними организациями и налоговыми органами по предмету деятельности отдела;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осуществлять контроль реализации совместных планов работ;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анализировать и обобщать результаты совместных мероприятий;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вносить предложения по результатам совместных мероприятий;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оказывать практическую помощь нижестоящим налоговым органам по предмету деятельности Отдела;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подготавливать письменные ответы на запросы нижестоящих налоговых органов;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оказывать непосредственную помощь нижестоящим налоговым органам в подготовке материалов к судебным разбирательствам с налогоплательщиками Иркутской области;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 xml:space="preserve">организовывать и осуществлять взаимодействия с правоохранительными и контролирующими органами по предмету деятельности отдела, анализ и оформление результатов совместной работы. Осуществлять </w:t>
      </w:r>
      <w:proofErr w:type="gramStart"/>
      <w:r w:rsidRPr="00B02B51">
        <w:rPr>
          <w:rFonts w:ascii="Times New Roman" w:hAnsi="Times New Roman" w:cs="Times New Roman"/>
          <w:bCs/>
          <w:sz w:val="26"/>
          <w:szCs w:val="26"/>
        </w:rPr>
        <w:t>контроль за</w:t>
      </w:r>
      <w:proofErr w:type="gramEnd"/>
      <w:r w:rsidRPr="00B02B51">
        <w:rPr>
          <w:rFonts w:ascii="Times New Roman" w:hAnsi="Times New Roman" w:cs="Times New Roman"/>
          <w:bCs/>
          <w:sz w:val="26"/>
          <w:szCs w:val="26"/>
        </w:rPr>
        <w:t xml:space="preserve"> реализацией совместных планов работ. Вносить предложения по результатам совместных мероприятий.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формировать установленную отчетность по предмету деятельности отдела и контроль достоверности данных, собираемых и представляемых на вышестоящий уровень информационных ресурсов по предмету предоставления отчетности отдела: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осуществлять разработку и представление подчиненным инспекциям методических указаний, разъяснений по вопросам предоставления отчетности;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получать необходимую информацию от внутренних (отделов Управления) и внешних источников (подчиненных инспекций, сторонних организаций) для составления отчетов;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обобщать, анализировать отчетные данные подчиненных инспекций;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доводить отчетность до соответствующих подразделений ФНС России;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направлять в ФНС России предложения об изменении форм отчетности;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оказывать экспертно-консультационные услуги по формированию отчетности;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осуществлять организационно-методическое руководство нижестоящими налоговыми органами и оказание практической помощи нижестоящим налоговым органам по предмету деятельности отдела: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разработка перспективных (основных) направлений контрольной работы;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анализ обоснований для включения налогоплательщиков в план выездных налоговых проверок;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анализ и систематизация применяемых налогоплательщиками форм и способов уклонения от налогообложения;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 xml:space="preserve">- доведение до сведения руководителей отделов Управления, подчиненных инспекций методических рекомендаций, инструктивных указаний, практических программ действий по предмету деятельности отдела; 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lastRenderedPageBreak/>
        <w:t>- общая координация работы подчиненных инспекций по предмету деятельности отдела;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сбор, обработка и анализ отчетов от подчиненных инспекций по проделанной работе;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анализ работы налоговых инспекций области по вопросам организации и осуществления налогового контроля  в части планирования и проведения выездных налоговых проверок налогоплательщиков;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формирования информационных баз по предмету деятельности отдела;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подготовка и предоставление подчиненным инспекциям аналитической информации об эффективности работы и обобщенных сведений о результатах работы.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</w:t>
      </w:r>
      <w:r w:rsidRPr="00B02B51">
        <w:rPr>
          <w:rFonts w:ascii="Times New Roman" w:hAnsi="Times New Roman" w:cs="Times New Roman"/>
          <w:sz w:val="26"/>
          <w:szCs w:val="26"/>
        </w:rPr>
        <w:t xml:space="preserve"> оформление и доведение заданий на проведение выездной проверки налогоплательщиков (его структурных подразделений, при необходимости) подчиненным инспекциям.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участие в проведении дистанционного мониторинга аудиторских проверок внутреннего аудита подчиненных инспекций (проверка качества, обследование полноты, оценка уровня ведения работы в аналогичных Отделах).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анализ работы налоговых инспекций области по вопросам проведения выездных проверок налоговой и бухгалтерской отчетности, формирования отчетности (обобщение, анализ информации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показателей работы, анализ отчетных, статистических данных 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рассмотрение предложений, писем от подчиненных инспекций по усовершенствованию работы по вопросам проведения выездных проверок налоговой и бухгалтерской отчетности налогоплательщиков, формированию отчетности.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подготовка практических рекомендаций, инструктивных указаний для подчиненных инспекций по вопросам совершенствования работы и распространение информации о  полезном опыте в работе.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участие в организации и обучении специалистов, осуществляющих выездные проверки налоговой и бухгалтерской отчетности.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внесение предложений начальнику отдела по повышению эффективности работы по предмету деятельности Отдела.</w:t>
      </w:r>
    </w:p>
    <w:p w:rsidR="00617CE7" w:rsidRPr="00B02B51" w:rsidRDefault="00617CE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- анализ материалов выездных налоговых проверок налогоплательщиков, проведенных подведомственными инспекциями, и подготовка рекомендаций по их совершенствованию.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>использовать в работе информационные ресурсы согласно приложению к настоящему регламенту;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bCs/>
          <w:sz w:val="26"/>
          <w:szCs w:val="26"/>
        </w:rPr>
        <w:t xml:space="preserve">осуществлять методологическое сопровождение, </w:t>
      </w:r>
      <w:proofErr w:type="gramStart"/>
      <w:r w:rsidRPr="00B02B51">
        <w:rPr>
          <w:rFonts w:ascii="Times New Roman" w:hAnsi="Times New Roman" w:cs="Times New Roman"/>
          <w:bCs/>
          <w:sz w:val="26"/>
          <w:szCs w:val="26"/>
        </w:rPr>
        <w:t>контроль за</w:t>
      </w:r>
      <w:proofErr w:type="gramEnd"/>
      <w:r w:rsidRPr="00B02B51">
        <w:rPr>
          <w:rFonts w:ascii="Times New Roman" w:hAnsi="Times New Roman" w:cs="Times New Roman"/>
          <w:bCs/>
          <w:sz w:val="26"/>
          <w:szCs w:val="26"/>
        </w:rPr>
        <w:t xml:space="preserve"> ведением и достоверностью наполнения ИР «</w:t>
      </w:r>
      <w:proofErr w:type="spellStart"/>
      <w:r w:rsidRPr="00B02B51">
        <w:rPr>
          <w:rFonts w:ascii="Times New Roman" w:hAnsi="Times New Roman" w:cs="Times New Roman"/>
          <w:bCs/>
          <w:sz w:val="26"/>
          <w:szCs w:val="26"/>
        </w:rPr>
        <w:t>Предпроверочный</w:t>
      </w:r>
      <w:proofErr w:type="spellEnd"/>
      <w:r w:rsidRPr="00B02B51">
        <w:rPr>
          <w:rFonts w:ascii="Times New Roman" w:hAnsi="Times New Roman" w:cs="Times New Roman"/>
          <w:bCs/>
          <w:sz w:val="26"/>
          <w:szCs w:val="26"/>
        </w:rPr>
        <w:t xml:space="preserve"> анализ налогоплательщиков»;</w:t>
      </w:r>
    </w:p>
    <w:p w:rsidR="00617CE7" w:rsidRPr="00B02B51" w:rsidRDefault="00617CE7" w:rsidP="005E709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6173E9" w:rsidRPr="00B02B51" w:rsidRDefault="00B87637" w:rsidP="005E709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="006173E9" w:rsidRPr="00B02B5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осуществляет иные права </w:t>
      </w:r>
      <w:r w:rsidR="006173E9" w:rsidRPr="00B02B51">
        <w:rPr>
          <w:rFonts w:ascii="Times New Roman" w:hAnsi="Times New Roman" w:cs="Times New Roman"/>
          <w:sz w:val="26"/>
          <w:szCs w:val="26"/>
        </w:rPr>
        <w:lastRenderedPageBreak/>
        <w:t xml:space="preserve">и исполняет иные обязанности, предусмотренные законодательством Российской Федерации, </w:t>
      </w:r>
      <w:hyperlink r:id="rId13" w:history="1">
        <w:r w:rsidR="006173E9" w:rsidRPr="00B02B5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6173E9" w:rsidRPr="00B02B5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6173E9" w:rsidRPr="00B02B51">
        <w:rPr>
          <w:rFonts w:ascii="Times New Roman" w:hAnsi="Times New Roman" w:cs="Times New Roman"/>
          <w:sz w:val="26"/>
          <w:szCs w:val="26"/>
        </w:rPr>
        <w:t xml:space="preserve"> 2017, № 15 (ч.1), ст.2194), приказами (распоряжениями) ФНС России, Положением об Управлении Федеральной налоговой службы по Иркутской области, Положением об отделе анализа и планирования налоговых проверок Управления, приказами (распоряжениями) Управления, поручениями руководства Управления.</w:t>
      </w:r>
    </w:p>
    <w:p w:rsidR="00B87637" w:rsidRPr="00B02B51" w:rsidRDefault="00B87637" w:rsidP="006173E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IV. Перечень вопросов, по которым гражданский служащий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73E9" w:rsidRPr="00B02B51" w:rsidRDefault="00B8763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10. При исполнении служебных обязанностей </w:t>
      </w:r>
      <w:r w:rsidR="006173E9" w:rsidRPr="00B02B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02B5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173E9" w:rsidRPr="00B02B51" w:rsidRDefault="00B8763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 </w:t>
      </w:r>
      <w:r w:rsidR="006173E9" w:rsidRPr="00B02B51">
        <w:rPr>
          <w:rFonts w:ascii="Times New Roman" w:hAnsi="Times New Roman" w:cs="Times New Roman"/>
          <w:sz w:val="26"/>
          <w:szCs w:val="26"/>
        </w:rPr>
        <w:t>- 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аудита);</w:t>
      </w:r>
    </w:p>
    <w:p w:rsidR="006173E9" w:rsidRPr="00B02B51" w:rsidRDefault="006173E9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соответствия действий/бездействий должностных лиц подведомственных инспекций требованиям законодательства (в том числе в ходе аудиторских проверок внутреннего аудита).</w:t>
      </w:r>
    </w:p>
    <w:p w:rsidR="005E7095" w:rsidRDefault="00B8763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11. При исполнении служебных обязанностей </w:t>
      </w:r>
      <w:r w:rsidR="006173E9" w:rsidRPr="00B02B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02B5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173E9" w:rsidRPr="00B02B51" w:rsidRDefault="00B8763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 </w:t>
      </w:r>
      <w:r w:rsidR="006173E9" w:rsidRPr="00B02B51">
        <w:rPr>
          <w:rFonts w:ascii="Times New Roman" w:hAnsi="Times New Roman" w:cs="Times New Roman"/>
          <w:sz w:val="26"/>
          <w:szCs w:val="26"/>
        </w:rPr>
        <w:t>- 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аудита);</w:t>
      </w:r>
    </w:p>
    <w:p w:rsidR="006173E9" w:rsidRPr="00B02B51" w:rsidRDefault="006173E9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- соответствия действий/бездействий должностных лиц подведомственных инспекций требованиям законодательства (в том числе в ходе аудиторских проверок внутреннего аудита).</w:t>
      </w:r>
    </w:p>
    <w:p w:rsidR="00B87637" w:rsidRPr="00B02B51" w:rsidRDefault="00B87637" w:rsidP="006173E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V. Перечень вопросов, по которым гражданский служащий вправе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или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B02B51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 нормативных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правовых актов и (или) проектов управленческих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и иных решений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73E9" w:rsidRPr="00B02B51" w:rsidRDefault="00B8763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12. </w:t>
      </w:r>
      <w:r w:rsidR="006173E9" w:rsidRPr="00B02B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02B5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6173E9" w:rsidRPr="00B02B51" w:rsidRDefault="005E7095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73E9" w:rsidRPr="00B02B51">
        <w:rPr>
          <w:rFonts w:ascii="Times New Roman" w:hAnsi="Times New Roman" w:cs="Times New Roman"/>
          <w:sz w:val="26"/>
          <w:szCs w:val="26"/>
        </w:rPr>
        <w:t>приказов руководителя Управления по  вопросам деятельности отдела;</w:t>
      </w:r>
    </w:p>
    <w:p w:rsidR="006173E9" w:rsidRPr="00B02B51" w:rsidRDefault="005E7095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73E9" w:rsidRPr="00B02B51">
        <w:rPr>
          <w:rFonts w:ascii="Times New Roman" w:hAnsi="Times New Roman" w:cs="Times New Roman"/>
          <w:sz w:val="26"/>
          <w:szCs w:val="26"/>
        </w:rPr>
        <w:t>распоряжений руководителя (заместителя руководителя) Управления по вопросам деятельности отдела;</w:t>
      </w:r>
    </w:p>
    <w:p w:rsidR="006173E9" w:rsidRPr="00B02B51" w:rsidRDefault="005E7095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73E9" w:rsidRPr="00B02B51">
        <w:rPr>
          <w:rFonts w:ascii="Times New Roman" w:hAnsi="Times New Roman" w:cs="Times New Roman"/>
          <w:sz w:val="26"/>
          <w:szCs w:val="26"/>
        </w:rPr>
        <w:t>писем по вопросам деятельности отдела;</w:t>
      </w:r>
    </w:p>
    <w:p w:rsidR="006173E9" w:rsidRPr="00B02B51" w:rsidRDefault="005E7095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173E9" w:rsidRPr="00B02B51">
        <w:rPr>
          <w:rFonts w:ascii="Times New Roman" w:hAnsi="Times New Roman" w:cs="Times New Roman"/>
          <w:sz w:val="26"/>
          <w:szCs w:val="26"/>
        </w:rPr>
        <w:t>решений о продлении срока выездной налоговой проверки.</w:t>
      </w: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13. </w:t>
      </w:r>
      <w:r w:rsidR="006173E9" w:rsidRPr="00B02B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02B5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проектов</w:t>
      </w:r>
      <w:r w:rsidR="006173E9" w:rsidRPr="00B02B51">
        <w:rPr>
          <w:rFonts w:ascii="Times New Roman" w:hAnsi="Times New Roman" w:cs="Times New Roman"/>
          <w:sz w:val="26"/>
          <w:szCs w:val="26"/>
        </w:rPr>
        <w:t xml:space="preserve"> актов по поручению непосредственного руководителя.</w:t>
      </w:r>
    </w:p>
    <w:p w:rsidR="006173E9" w:rsidRPr="00B02B51" w:rsidRDefault="006173E9" w:rsidP="005E70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173E9" w:rsidRPr="00B02B51">
        <w:rPr>
          <w:rFonts w:ascii="Times New Roman" w:hAnsi="Times New Roman" w:cs="Times New Roman"/>
          <w:sz w:val="26"/>
          <w:szCs w:val="26"/>
        </w:rPr>
        <w:t>старшим государственным налоговым инспектором</w:t>
      </w:r>
      <w:r w:rsidRPr="00B02B51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</w:t>
      </w:r>
      <w:hyperlink r:id="rId14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регламентом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регламентом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Правилами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 делопроизводства в</w:t>
      </w:r>
      <w:proofErr w:type="gramEnd"/>
      <w:r w:rsidRPr="00B02B51">
        <w:rPr>
          <w:rFonts w:ascii="Times New Roman" w:hAnsi="Times New Roman" w:cs="Times New Roman"/>
          <w:sz w:val="26"/>
          <w:szCs w:val="26"/>
        </w:rPr>
        <w:t xml:space="preserve"> государственных органах, органах местного самоуправления, утвержденными приказом Федерального архивного агентства от 22.05.2019 N 71 (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>зарегистрирован</w:t>
      </w:r>
      <w:proofErr w:type="gramEnd"/>
      <w:r w:rsidRPr="00B02B51">
        <w:rPr>
          <w:rFonts w:ascii="Times New Roman" w:hAnsi="Times New Roman" w:cs="Times New Roman"/>
          <w:sz w:val="26"/>
          <w:szCs w:val="26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Российской.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VII. Порядок служебного взаимодействия гражданского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служащего в связи с исполнением им должностных обязанностей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с гражданскими служащими того же государственного органа,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гражданскими служащими иных государственных органов, другими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гражданами, а также с организациями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173E9" w:rsidRPr="00B02B5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B02B51">
        <w:rPr>
          <w:rFonts w:ascii="Times New Roman" w:hAnsi="Times New Roman"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общих принципов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</w:t>
      </w:r>
      <w:proofErr w:type="gramEnd"/>
      <w:r w:rsidRPr="00B02B51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r w:rsidRPr="00B02B51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B02B51">
        <w:rPr>
          <w:rFonts w:ascii="Times New Roman" w:hAnsi="Times New Roman" w:cs="Times New Roman"/>
          <w:sz w:val="26"/>
          <w:szCs w:val="26"/>
        </w:rPr>
        <w:t xml:space="preserve"> Федерального закона N 79-ФЗ, а также в соответствии с иными нормативными правовыми актами Российской Федерации  и приказами (распоряжениями) ФНС России.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VIII. Перечень государственных услуг (видов деятельности),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оказываемых по запросам граждан и организаций в соответствии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с административным регламентом Федеральной налоговой службы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2B51" w:rsidRPr="00B02B51" w:rsidRDefault="00B87637" w:rsidP="005E7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="006173E9" w:rsidRPr="00B02B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02B51">
        <w:rPr>
          <w:rFonts w:ascii="Times New Roman" w:hAnsi="Times New Roman" w:cs="Times New Roman"/>
          <w:sz w:val="26"/>
          <w:szCs w:val="26"/>
        </w:rPr>
        <w:t xml:space="preserve"> принимает участие в оказании </w:t>
      </w:r>
      <w:r w:rsidR="005E7095">
        <w:rPr>
          <w:rFonts w:ascii="Times New Roman" w:hAnsi="Times New Roman" w:cs="Times New Roman"/>
          <w:sz w:val="26"/>
          <w:szCs w:val="26"/>
        </w:rPr>
        <w:t xml:space="preserve">государственных услуг, </w:t>
      </w:r>
      <w:r w:rsidR="00B02B51" w:rsidRPr="00B02B51">
        <w:rPr>
          <w:rFonts w:ascii="Times New Roman" w:hAnsi="Times New Roman" w:cs="Times New Roman"/>
          <w:sz w:val="26"/>
          <w:szCs w:val="26"/>
        </w:rPr>
        <w:t>осуществляемых Управлением в соответствии с  Административным регламентом исполнения ФНС России государственной услуги по осуществлению приема граждан</w:t>
      </w:r>
      <w:r w:rsidR="005E7095">
        <w:rPr>
          <w:rFonts w:ascii="Times New Roman" w:hAnsi="Times New Roman" w:cs="Times New Roman"/>
          <w:sz w:val="26"/>
          <w:szCs w:val="26"/>
        </w:rPr>
        <w:t xml:space="preserve">, </w:t>
      </w:r>
      <w:r w:rsidR="00B02B51" w:rsidRPr="00B02B51">
        <w:rPr>
          <w:rFonts w:ascii="Times New Roman" w:hAnsi="Times New Roman" w:cs="Times New Roman"/>
          <w:sz w:val="26"/>
          <w:szCs w:val="26"/>
        </w:rPr>
        <w:t>обеспечению своевременного и в полном объеме рассмотрения устных и письменных обращений граждан</w:t>
      </w:r>
      <w:r w:rsidR="005E7095">
        <w:rPr>
          <w:rFonts w:ascii="Times New Roman" w:hAnsi="Times New Roman" w:cs="Times New Roman"/>
          <w:sz w:val="26"/>
          <w:szCs w:val="26"/>
        </w:rPr>
        <w:t xml:space="preserve">, </w:t>
      </w:r>
      <w:r w:rsidR="00B02B51" w:rsidRPr="00B02B51">
        <w:rPr>
          <w:rFonts w:ascii="Times New Roman" w:hAnsi="Times New Roman" w:cs="Times New Roman"/>
          <w:sz w:val="26"/>
          <w:szCs w:val="26"/>
        </w:rPr>
        <w:t>принятию по ним решений и направлению заявителям ответов в установленный законодательством Российской Федерации срок.</w:t>
      </w:r>
      <w:proofErr w:type="gramEnd"/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>гражданского служащего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lastRenderedPageBreak/>
        <w:t xml:space="preserve">17. Эффективность и результативность профессиональной служебной деятельности </w:t>
      </w:r>
      <w:r w:rsidR="00B02B51" w:rsidRPr="00B02B5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B02B5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B87637" w:rsidRPr="00B02B51" w:rsidRDefault="005E7095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87637" w:rsidRPr="00B02B5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B87637" w:rsidRPr="00B02B51" w:rsidRDefault="005E7095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87637" w:rsidRPr="00B02B5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87637" w:rsidRPr="00B02B51" w:rsidRDefault="005E7095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87637" w:rsidRPr="00B02B5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B87637" w:rsidRPr="00B02B51" w:rsidRDefault="005E7095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87637" w:rsidRPr="00B02B5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B87637" w:rsidRPr="00B02B51" w:rsidRDefault="005E7095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87637" w:rsidRPr="00B02B5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7637" w:rsidRPr="00B02B51" w:rsidRDefault="005E7095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87637" w:rsidRPr="00B02B5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7637" w:rsidRPr="00B02B51" w:rsidRDefault="005E7095" w:rsidP="005E70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87637" w:rsidRPr="00B02B5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 и принимаемых решений.</w:t>
      </w:r>
    </w:p>
    <w:p w:rsidR="00B87637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2AE2" w:rsidRPr="00B02B51" w:rsidRDefault="00472AE2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33"/>
        <w:gridCol w:w="2828"/>
        <w:gridCol w:w="340"/>
        <w:gridCol w:w="2721"/>
      </w:tblGrid>
      <w:tr w:rsidR="00B87637" w:rsidRPr="00B02B51" w:rsidTr="00472AE2">
        <w:tc>
          <w:tcPr>
            <w:tcW w:w="2948" w:type="dxa"/>
          </w:tcPr>
          <w:p w:rsidR="00B87637" w:rsidRDefault="00472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начальника </w:t>
            </w:r>
          </w:p>
          <w:p w:rsidR="00472AE2" w:rsidRPr="00B02B51" w:rsidRDefault="00472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отдела анализа и планирования налоговых проверок</w:t>
            </w:r>
          </w:p>
        </w:tc>
        <w:tc>
          <w:tcPr>
            <w:tcW w:w="233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8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472AE2" w:rsidRDefault="00472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472AE2" w:rsidRDefault="00472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2AE2" w:rsidRDefault="00472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7637" w:rsidRPr="00B02B51" w:rsidRDefault="00472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( Е.Н. Валеев)</w:t>
            </w:r>
          </w:p>
        </w:tc>
      </w:tr>
      <w:tr w:rsidR="00B87637" w:rsidRPr="00B02B51" w:rsidTr="00472AE2">
        <w:tc>
          <w:tcPr>
            <w:tcW w:w="2948" w:type="dxa"/>
          </w:tcPr>
          <w:p w:rsidR="00B87637" w:rsidRPr="00B02B51" w:rsidRDefault="00B87637" w:rsidP="009E6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8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B87637" w:rsidRPr="00B02B51" w:rsidRDefault="00B87637" w:rsidP="009E6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E646B" w:rsidRPr="00B02B51" w:rsidTr="00472AE2">
        <w:tc>
          <w:tcPr>
            <w:tcW w:w="2948" w:type="dxa"/>
          </w:tcPr>
          <w:p w:rsidR="009E646B" w:rsidRPr="00B02B51" w:rsidRDefault="009E6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" w:type="dxa"/>
          </w:tcPr>
          <w:p w:rsidR="009E646B" w:rsidRPr="00B02B51" w:rsidRDefault="009E6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28" w:type="dxa"/>
          </w:tcPr>
          <w:p w:rsidR="009E646B" w:rsidRPr="00B02B51" w:rsidRDefault="009E6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9E646B" w:rsidRPr="00B02B51" w:rsidRDefault="009E6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9E646B" w:rsidRPr="00B02B51" w:rsidRDefault="009E64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"__" ________ 20__ г.</w:t>
            </w:r>
          </w:p>
        </w:tc>
      </w:tr>
    </w:tbl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2B51">
        <w:rPr>
          <w:rFonts w:ascii="Times New Roman" w:hAnsi="Times New Roman" w:cs="Times New Roman"/>
          <w:sz w:val="26"/>
          <w:szCs w:val="26"/>
        </w:rPr>
        <w:t xml:space="preserve">С должностным регламентом </w:t>
      </w:r>
      <w:proofErr w:type="gramStart"/>
      <w:r w:rsidRPr="00B02B51"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 w:rsidRPr="00B02B51">
        <w:rPr>
          <w:rFonts w:ascii="Times New Roman" w:hAnsi="Times New Roman" w:cs="Times New Roman"/>
          <w:sz w:val="26"/>
          <w:szCs w:val="26"/>
        </w:rPr>
        <w:t>:</w:t>
      </w:r>
    </w:p>
    <w:p w:rsidR="00B87637" w:rsidRPr="00B02B51" w:rsidRDefault="00B87637" w:rsidP="00B87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B87637" w:rsidRPr="00B02B51">
        <w:tc>
          <w:tcPr>
            <w:tcW w:w="2948" w:type="dxa"/>
            <w:tcBorders>
              <w:bottom w:val="single" w:sz="4" w:space="0" w:color="auto"/>
            </w:tcBorders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7637" w:rsidRPr="00B02B51">
        <w:tc>
          <w:tcPr>
            <w:tcW w:w="2948" w:type="dxa"/>
            <w:tcBorders>
              <w:top w:val="single" w:sz="4" w:space="0" w:color="auto"/>
            </w:tcBorders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40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(инициалы имени и отчества (при наличии), фамилия)</w:t>
            </w:r>
          </w:p>
        </w:tc>
      </w:tr>
      <w:tr w:rsidR="00B87637" w:rsidRPr="00B02B51" w:rsidTr="009E646B">
        <w:trPr>
          <w:trHeight w:val="303"/>
        </w:trPr>
        <w:tc>
          <w:tcPr>
            <w:tcW w:w="2948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B87637" w:rsidRPr="00B02B51" w:rsidRDefault="00B876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B51">
              <w:rPr>
                <w:rFonts w:ascii="Times New Roman" w:hAnsi="Times New Roman" w:cs="Times New Roman"/>
                <w:sz w:val="26"/>
                <w:szCs w:val="26"/>
              </w:rPr>
              <w:t>"__" ________ 20__ г.</w:t>
            </w:r>
          </w:p>
        </w:tc>
      </w:tr>
    </w:tbl>
    <w:p w:rsidR="00B30C81" w:rsidRPr="00B02B51" w:rsidRDefault="00B30C81" w:rsidP="009E646B">
      <w:pPr>
        <w:rPr>
          <w:rFonts w:ascii="Times New Roman" w:hAnsi="Times New Roman" w:cs="Times New Roman"/>
          <w:sz w:val="26"/>
          <w:szCs w:val="26"/>
        </w:rPr>
      </w:pPr>
    </w:p>
    <w:sectPr w:rsidR="00B30C81" w:rsidRPr="00B02B51" w:rsidSect="009E646B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D3DD6"/>
    <w:multiLevelType w:val="hybridMultilevel"/>
    <w:tmpl w:val="966EA0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3A5"/>
    <w:rsid w:val="001800F7"/>
    <w:rsid w:val="00472AE2"/>
    <w:rsid w:val="004D3710"/>
    <w:rsid w:val="004E7170"/>
    <w:rsid w:val="0055311C"/>
    <w:rsid w:val="005E7095"/>
    <w:rsid w:val="006173E9"/>
    <w:rsid w:val="00617CE7"/>
    <w:rsid w:val="006B7C78"/>
    <w:rsid w:val="009E646B"/>
    <w:rsid w:val="00B02B51"/>
    <w:rsid w:val="00B033A5"/>
    <w:rsid w:val="00B30C81"/>
    <w:rsid w:val="00B87637"/>
    <w:rsid w:val="00B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710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rsid w:val="006B7C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710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rsid w:val="006B7C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79" TargetMode="External"/><Relationship Id="rId13" Type="http://schemas.openxmlformats.org/officeDocument/2006/relationships/hyperlink" Target="consultantplus://offline/ref=2DC7C19CC29D8D8DDEF4E59BF3ED3881DEAF92865D638A83295AA9262AE4E8A341490DF52CD5F654Z82CG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3113&amp;dst=100123" TargetMode="External"/><Relationship Id="rId12" Type="http://schemas.openxmlformats.org/officeDocument/2006/relationships/hyperlink" Target="https://login.consultant.ru/link/?req=doc&amp;base=LAW&amp;n=483113&amp;dst=478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A985E0F2403F7AE632F76D0ECDF0721EFFE9561FB4AA66EB3EF058o0C" TargetMode="External"/><Relationship Id="rId11" Type="http://schemas.openxmlformats.org/officeDocument/2006/relationships/hyperlink" Target="https://login.consultant.ru/link/?req=doc&amp;base=LAW&amp;n=483113&amp;dst=2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9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13&amp;dst=100820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3649</Words>
  <Characters>20801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Шкарёва Татьяна Сергеевна</dc:creator>
  <cp:lastModifiedBy>Шкарёва Татьяна Сергеевна</cp:lastModifiedBy>
  <cp:revision>4</cp:revision>
  <dcterms:created xsi:type="dcterms:W3CDTF">2024-10-30T03:47:00Z</dcterms:created>
  <dcterms:modified xsi:type="dcterms:W3CDTF">2024-10-31T07:41:00Z</dcterms:modified>
</cp:coreProperties>
</file>